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项目二  商务礼仪概述</w:t>
      </w: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5"/>
        <w:ind w:firstLine="360" w:firstLineChars="150"/>
        <w:rPr>
          <w:rFonts w:hint="eastAsia" w:hAnsi="宋体" w:cs="宋体"/>
          <w:sz w:val="24"/>
          <w:szCs w:val="24"/>
        </w:rPr>
      </w:pPr>
      <w:r>
        <w:rPr>
          <w:rFonts w:hint="eastAsia" w:hAnsi="宋体" w:cs="宋体"/>
          <w:sz w:val="24"/>
          <w:szCs w:val="24"/>
        </w:rPr>
        <w:t>一、</w:t>
      </w:r>
      <w:r>
        <w:rPr>
          <w:rFonts w:hint="eastAsia"/>
          <w:b/>
          <w:snapToGrid w:val="0"/>
          <w:kern w:val="0"/>
          <w:sz w:val="24"/>
          <w:szCs w:val="24"/>
        </w:rPr>
        <w:t>组织教学</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课前3分钟，教师开启电脑、投影仪等所需设备，检查设备情况，并将所需课件拷贝到电脑上；检查黑板是否擦干净。</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上课铃响，教师宣布上课，师生问好。</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教师检查人数，查找缺席学生及原因。</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教师将学生以4~5人一组，分成若干小组。</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（本课程中涉及到小组讨论环节时，按照此次组员编排进行）</w:t>
      </w:r>
    </w:p>
    <w:p>
      <w:pPr>
        <w:adjustRightInd w:val="0"/>
        <w:snapToGrid w:val="0"/>
        <w:spacing w:line="300" w:lineRule="auto"/>
        <w:ind w:firstLine="354" w:firstLineChars="147"/>
        <w:rPr>
          <w:rFonts w:ascii="Calibri" w:hAnsi="Calibri" w:eastAsia="宋体" w:cs="Times New Roman"/>
          <w:b/>
          <w:snapToGrid w:val="0"/>
          <w:kern w:val="0"/>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Pr>
        <w:pStyle w:val="3"/>
      </w:pPr>
      <w:r>
        <w:rPr>
          <w:rFonts w:hint="eastAsia"/>
        </w:rPr>
        <w:t>案例引入</w:t>
      </w:r>
    </w:p>
    <w:p>
      <w:pPr>
        <w:ind w:firstLine="420"/>
        <w:jc w:val="center"/>
        <w:rPr>
          <w:rFonts w:ascii="楷体" w:hAnsi="楷体" w:eastAsia="楷体"/>
        </w:rPr>
      </w:pPr>
      <w:r>
        <w:rPr>
          <w:rFonts w:hint="eastAsia" w:ascii="楷体" w:hAnsi="楷体" w:eastAsia="楷体"/>
        </w:rPr>
        <w:t>失去良机</w:t>
      </w:r>
    </w:p>
    <w:p>
      <w:pPr>
        <w:ind w:firstLine="420"/>
        <w:rPr>
          <w:rFonts w:ascii="楷体" w:hAnsi="楷体" w:eastAsia="楷体"/>
        </w:rPr>
      </w:pPr>
      <w:r>
        <w:rPr>
          <w:rFonts w:hint="eastAsia" w:ascii="楷体" w:hAnsi="楷体" w:eastAsia="楷体"/>
        </w:rPr>
        <w:t>行政助理向一位刚刚进门的应聘者伸出了手，这位应聘者不仅没有伸出自己的手，而且还说：“我从不跟女士握手。”</w:t>
      </w:r>
    </w:p>
    <w:p>
      <w:pPr>
        <w:ind w:firstLine="420"/>
        <w:rPr>
          <w:rFonts w:ascii="楷体" w:hAnsi="楷体" w:eastAsia="楷体"/>
        </w:rPr>
      </w:pPr>
      <w:r>
        <w:rPr>
          <w:rFonts w:hint="eastAsia" w:ascii="楷体" w:hAnsi="楷体" w:eastAsia="楷体"/>
        </w:rPr>
        <w:t>这位助理把应聘者的档案交给她的老板时，把刚才的事情告诉了他。应聘者没有得到这份需要经常与人打交道的工作。第二天应聘者打来电话，为自己的行为道歉，可惜为时已晚。</w:t>
      </w:r>
    </w:p>
    <w:p>
      <w:pPr>
        <w:ind w:firstLine="420"/>
        <w:jc w:val="center"/>
        <w:rPr>
          <w:rFonts w:ascii="楷体" w:hAnsi="楷体" w:eastAsia="楷体"/>
        </w:rPr>
      </w:pPr>
      <w:r>
        <w:rPr>
          <w:rFonts w:hint="eastAsia" w:ascii="楷体" w:hAnsi="楷体" w:eastAsia="楷体"/>
        </w:rPr>
        <w:t>机场里的洋相</w:t>
      </w:r>
    </w:p>
    <w:p>
      <w:pPr>
        <w:ind w:firstLine="420"/>
        <w:rPr>
          <w:rFonts w:ascii="楷体" w:hAnsi="楷体" w:eastAsia="楷体"/>
        </w:rPr>
      </w:pPr>
      <w:r>
        <w:rPr>
          <w:rFonts w:hint="eastAsia" w:ascii="楷体" w:hAnsi="楷体" w:eastAsia="楷体"/>
        </w:rPr>
        <w:t>一位销售代表去机场迎接负责这个地区业务的经理。尽管他的车停在很远的停车场，但他并没有主动帮忙拿一下行李。等他们终于上了车，车里却又脏又乱。更糟的是，他的领带上还有一块污渍。结果，他没有被列入提升职员的名单。</w:t>
      </w:r>
    </w:p>
    <w:p>
      <w:pPr>
        <w:ind w:firstLine="420"/>
        <w:jc w:val="center"/>
        <w:rPr>
          <w:rFonts w:ascii="楷体" w:hAnsi="楷体" w:eastAsia="楷体"/>
        </w:rPr>
      </w:pPr>
      <w:r>
        <w:rPr>
          <w:rFonts w:hint="eastAsia" w:ascii="楷体" w:hAnsi="楷体" w:eastAsia="楷体"/>
        </w:rPr>
        <w:t>贪杯的人</w:t>
      </w:r>
    </w:p>
    <w:p>
      <w:pPr>
        <w:ind w:firstLine="420"/>
        <w:rPr>
          <w:rFonts w:ascii="楷体" w:hAnsi="楷体" w:eastAsia="楷体"/>
        </w:rPr>
      </w:pPr>
      <w:r>
        <w:rPr>
          <w:rFonts w:hint="eastAsia" w:ascii="楷体" w:hAnsi="楷体" w:eastAsia="楷体"/>
        </w:rPr>
        <w:t>某财会公司有一位管理实习生参加公司组织的一次郊游活动。地点是一个乡村俱乐部，他把这次郊游当作是一次社交活动，便喝了很多酒，大喊大叫，让人讨厌，最后他没有得到这家公司的聘书。</w:t>
      </w:r>
    </w:p>
    <w:p>
      <w:pPr>
        <w:pStyle w:val="3"/>
      </w:pPr>
      <w:r>
        <w:rPr>
          <w:rFonts w:hint="eastAsia"/>
        </w:rPr>
        <w:t>一、商务礼仪特点及作用</w:t>
      </w:r>
      <w:bookmarkStart w:id="0" w:name="_GoBack"/>
      <w:bookmarkEnd w:id="0"/>
    </w:p>
    <w:p>
      <w:pPr>
        <w:autoSpaceDE w:val="0"/>
        <w:autoSpaceDN w:val="0"/>
        <w:adjustRightInd w:val="0"/>
        <w:ind w:firstLine="210" w:firstLineChars="100"/>
        <w:jc w:val="left"/>
        <w:rPr>
          <w:rFonts w:ascii="宋体" w:hAnsi="宋体" w:cs="宋体"/>
          <w:kern w:val="0"/>
          <w:szCs w:val="21"/>
        </w:rPr>
      </w:pPr>
      <w:r>
        <w:rPr>
          <w:rFonts w:hint="eastAsia" w:ascii="宋体" w:hAnsi="宋体" w:cs="宋体"/>
          <w:kern w:val="0"/>
          <w:szCs w:val="21"/>
        </w:rPr>
        <w:t>（一）商务礼仪的特点</w:t>
      </w:r>
    </w:p>
    <w:p>
      <w:pPr>
        <w:autoSpaceDE w:val="0"/>
        <w:autoSpaceDN w:val="0"/>
        <w:adjustRightInd w:val="0"/>
        <w:ind w:firstLine="420"/>
        <w:jc w:val="left"/>
        <w:rPr>
          <w:rFonts w:ascii="宋体" w:hAnsi="宋体" w:cs="宋体"/>
          <w:kern w:val="0"/>
          <w:szCs w:val="21"/>
        </w:rPr>
      </w:pPr>
      <w:r>
        <w:rPr>
          <w:rFonts w:hint="eastAsia" w:ascii="宋体" w:hAnsi="宋体" w:cs="宋体"/>
          <w:kern w:val="0"/>
          <w:szCs w:val="21"/>
        </w:rPr>
        <w:t>随着知识经济和信息技术的快速发展，经济全球化趋势不断增强，现代商务环境的变化越来越大，商务交流的手段和方法越来越多，商务礼仪也出现了一些不同于以往的新特点。掌握这些新特点无疑会为我们的商务活动提供正确的理念和规范。</w:t>
      </w:r>
    </w:p>
    <w:p>
      <w:pPr>
        <w:autoSpaceDE w:val="0"/>
        <w:autoSpaceDN w:val="0"/>
        <w:adjustRightInd w:val="0"/>
        <w:ind w:firstLine="420"/>
        <w:jc w:val="left"/>
        <w:rPr>
          <w:rFonts w:ascii="宋体" w:hAnsi="宋体" w:cs="宋体"/>
          <w:kern w:val="0"/>
          <w:szCs w:val="21"/>
        </w:rPr>
      </w:pPr>
      <w:r>
        <w:rPr>
          <w:rFonts w:hint="eastAsia" w:ascii="宋体" w:hAnsi="宋体" w:cs="宋体"/>
          <w:kern w:val="0"/>
          <w:szCs w:val="21"/>
        </w:rPr>
        <w:t>1、不断地发展变化是现代商务礼仪的一个重要特色</w:t>
      </w:r>
    </w:p>
    <w:p>
      <w:pPr>
        <w:autoSpaceDE w:val="0"/>
        <w:autoSpaceDN w:val="0"/>
        <w:adjustRightInd w:val="0"/>
        <w:ind w:firstLine="420"/>
        <w:jc w:val="left"/>
        <w:rPr>
          <w:rFonts w:ascii="宋体" w:hAnsi="宋体" w:cs="宋体"/>
          <w:kern w:val="0"/>
          <w:szCs w:val="21"/>
        </w:rPr>
      </w:pPr>
      <w:r>
        <w:rPr>
          <w:rFonts w:hint="eastAsia" w:ascii="宋体" w:hAnsi="宋体" w:cs="宋体"/>
          <w:kern w:val="0"/>
          <w:szCs w:val="21"/>
        </w:rPr>
        <w:t>2、商务礼仪有自身的特点和规律</w:t>
      </w:r>
    </w:p>
    <w:p>
      <w:pPr>
        <w:autoSpaceDE w:val="0"/>
        <w:autoSpaceDN w:val="0"/>
        <w:adjustRightInd w:val="0"/>
        <w:ind w:firstLine="420"/>
        <w:jc w:val="left"/>
        <w:rPr>
          <w:rFonts w:ascii="宋体" w:hAnsi="宋体" w:cs="宋体"/>
          <w:kern w:val="0"/>
          <w:szCs w:val="21"/>
        </w:rPr>
      </w:pPr>
      <w:r>
        <w:rPr>
          <w:rFonts w:hint="eastAsia" w:ascii="宋体" w:hAnsi="宋体" w:cs="宋体"/>
          <w:kern w:val="0"/>
          <w:szCs w:val="21"/>
        </w:rPr>
        <w:t>3、商务礼仪的发展趋势是越来越实用化</w:t>
      </w:r>
    </w:p>
    <w:p>
      <w:pPr>
        <w:autoSpaceDE w:val="0"/>
        <w:autoSpaceDN w:val="0"/>
        <w:adjustRightInd w:val="0"/>
        <w:ind w:firstLine="420"/>
        <w:jc w:val="left"/>
        <w:rPr>
          <w:rFonts w:ascii="宋体" w:hAnsi="宋体" w:cs="宋体"/>
          <w:kern w:val="0"/>
          <w:szCs w:val="21"/>
        </w:rPr>
      </w:pPr>
      <w:r>
        <w:rPr>
          <w:rFonts w:hint="eastAsia" w:ascii="宋体" w:hAnsi="宋体" w:cs="宋体"/>
          <w:kern w:val="0"/>
          <w:szCs w:val="21"/>
        </w:rPr>
        <w:t>4、商务礼仪逐渐向着趋同化方向发展</w:t>
      </w:r>
    </w:p>
    <w:p>
      <w:pPr>
        <w:autoSpaceDE w:val="0"/>
        <w:autoSpaceDN w:val="0"/>
        <w:adjustRightInd w:val="0"/>
        <w:ind w:firstLine="420"/>
        <w:jc w:val="left"/>
        <w:rPr>
          <w:rFonts w:ascii="宋体" w:hAnsi="宋体" w:cs="宋体"/>
          <w:kern w:val="0"/>
          <w:szCs w:val="21"/>
        </w:rPr>
      </w:pPr>
      <w:r>
        <w:rPr>
          <w:rFonts w:hint="eastAsia" w:ascii="宋体" w:hAnsi="宋体" w:cs="宋体"/>
          <w:kern w:val="0"/>
          <w:szCs w:val="21"/>
        </w:rPr>
        <w:t>5、商务礼仪具有严肃性和规范性</w:t>
      </w:r>
    </w:p>
    <w:p>
      <w:pPr>
        <w:autoSpaceDE w:val="0"/>
        <w:autoSpaceDN w:val="0"/>
        <w:adjustRightInd w:val="0"/>
        <w:jc w:val="left"/>
        <w:rPr>
          <w:rFonts w:ascii="宋体" w:hAnsi="宋体" w:cs="宋体"/>
          <w:kern w:val="0"/>
          <w:szCs w:val="21"/>
        </w:rPr>
      </w:pPr>
      <w:r>
        <w:rPr>
          <w:rFonts w:hint="eastAsia" w:ascii="宋体" w:hAnsi="宋体" w:cs="宋体"/>
          <w:kern w:val="0"/>
          <w:szCs w:val="21"/>
        </w:rPr>
        <w:t>（二）商务礼仪的作用</w:t>
      </w:r>
    </w:p>
    <w:p>
      <w:pPr>
        <w:autoSpaceDE w:val="0"/>
        <w:autoSpaceDN w:val="0"/>
        <w:adjustRightInd w:val="0"/>
        <w:ind w:firstLine="420"/>
        <w:jc w:val="left"/>
        <w:rPr>
          <w:rFonts w:ascii="宋体" w:hAnsi="宋体" w:cs="宋体"/>
          <w:kern w:val="0"/>
          <w:szCs w:val="21"/>
        </w:rPr>
      </w:pPr>
      <w:r>
        <w:rPr>
          <w:rFonts w:hint="eastAsia" w:ascii="宋体" w:hAnsi="宋体" w:cs="宋体"/>
          <w:kern w:val="0"/>
          <w:szCs w:val="21"/>
        </w:rPr>
        <w:t>礼</w:t>
      </w:r>
      <w:r>
        <w:rPr>
          <w:rFonts w:ascii="宋体" w:hAnsi="宋体"/>
          <w:kern w:val="0"/>
          <w:szCs w:val="21"/>
        </w:rPr>
        <w:t>,</w:t>
      </w:r>
      <w:r>
        <w:rPr>
          <w:rFonts w:hint="eastAsia" w:ascii="宋体" w:hAnsi="宋体" w:cs="宋体"/>
          <w:kern w:val="0"/>
          <w:szCs w:val="21"/>
        </w:rPr>
        <w:t>就是尊重别人</w:t>
      </w:r>
      <w:r>
        <w:rPr>
          <w:rFonts w:ascii="宋体" w:hAnsi="宋体"/>
          <w:kern w:val="0"/>
          <w:szCs w:val="21"/>
        </w:rPr>
        <w:t>；</w:t>
      </w:r>
      <w:r>
        <w:rPr>
          <w:rFonts w:hint="eastAsia" w:ascii="宋体" w:hAnsi="宋体" w:cs="宋体"/>
          <w:kern w:val="0"/>
          <w:szCs w:val="21"/>
        </w:rPr>
        <w:t>仪</w:t>
      </w:r>
      <w:r>
        <w:rPr>
          <w:rFonts w:hint="eastAsia" w:ascii="宋体" w:hAnsi="宋体"/>
          <w:kern w:val="0"/>
          <w:szCs w:val="21"/>
        </w:rPr>
        <w:t>，</w:t>
      </w:r>
      <w:r>
        <w:rPr>
          <w:rFonts w:hint="eastAsia" w:ascii="宋体" w:hAnsi="宋体" w:cs="宋体"/>
          <w:kern w:val="0"/>
          <w:szCs w:val="21"/>
        </w:rPr>
        <w:t>就是通过一定的规范形式将尊重的意思表达出来。商务礼仪是指商务人员在从事商务活动的过程中（即履行以买卖方式使商品流通或提供某种服务获取报酬职能的过程中）应使用的礼仪规范。具体地说，商务礼仪具有以下作用：</w:t>
      </w:r>
    </w:p>
    <w:p>
      <w:pPr>
        <w:autoSpaceDE w:val="0"/>
        <w:autoSpaceDN w:val="0"/>
        <w:adjustRightInd w:val="0"/>
        <w:ind w:firstLine="420"/>
        <w:jc w:val="left"/>
        <w:rPr>
          <w:rFonts w:ascii="宋体" w:hAnsi="宋体" w:cs="隶书"/>
          <w:kern w:val="0"/>
          <w:szCs w:val="21"/>
        </w:rPr>
      </w:pPr>
      <w:r>
        <w:rPr>
          <w:rFonts w:hint="eastAsia" w:ascii="宋体" w:hAnsi="宋体" w:cs="隶书"/>
          <w:kern w:val="0"/>
          <w:szCs w:val="21"/>
        </w:rPr>
        <w:t>1、沟通作用</w:t>
      </w:r>
    </w:p>
    <w:p>
      <w:pPr>
        <w:autoSpaceDE w:val="0"/>
        <w:autoSpaceDN w:val="0"/>
        <w:adjustRightInd w:val="0"/>
        <w:ind w:firstLine="420"/>
        <w:jc w:val="left"/>
        <w:rPr>
          <w:rFonts w:ascii="宋体" w:hAnsi="宋体" w:cs="隶书"/>
          <w:kern w:val="0"/>
          <w:szCs w:val="21"/>
        </w:rPr>
      </w:pPr>
      <w:r>
        <w:rPr>
          <w:rFonts w:hint="eastAsia" w:ascii="宋体" w:hAnsi="宋体" w:cs="隶书"/>
          <w:kern w:val="0"/>
          <w:szCs w:val="21"/>
        </w:rPr>
        <w:t>2、形象作用</w:t>
      </w:r>
    </w:p>
    <w:p>
      <w:pPr>
        <w:autoSpaceDE w:val="0"/>
        <w:autoSpaceDN w:val="0"/>
        <w:adjustRightInd w:val="0"/>
        <w:ind w:firstLine="420"/>
        <w:jc w:val="left"/>
        <w:rPr>
          <w:rFonts w:ascii="宋体" w:hAnsi="宋体" w:cs="隶书"/>
          <w:kern w:val="0"/>
          <w:szCs w:val="21"/>
        </w:rPr>
      </w:pPr>
      <w:r>
        <w:rPr>
          <w:rFonts w:hint="eastAsia" w:ascii="宋体" w:hAnsi="宋体" w:cs="隶书"/>
          <w:kern w:val="0"/>
          <w:szCs w:val="21"/>
        </w:rPr>
        <w:t>3</w:t>
      </w:r>
      <w:r>
        <w:rPr>
          <w:rFonts w:hint="eastAsia" w:ascii="宋体" w:hAnsi="宋体" w:cs="宋体"/>
          <w:kern w:val="0"/>
          <w:szCs w:val="21"/>
        </w:rPr>
        <w:t>、</w:t>
      </w:r>
      <w:r>
        <w:rPr>
          <w:rFonts w:hint="eastAsia" w:ascii="宋体" w:hAnsi="宋体" w:cs="隶书"/>
          <w:kern w:val="0"/>
          <w:szCs w:val="21"/>
        </w:rPr>
        <w:t>协调作用</w:t>
      </w:r>
    </w:p>
    <w:p>
      <w:pPr>
        <w:autoSpaceDE w:val="0"/>
        <w:autoSpaceDN w:val="0"/>
        <w:adjustRightInd w:val="0"/>
        <w:ind w:firstLine="420"/>
        <w:jc w:val="left"/>
        <w:rPr>
          <w:rFonts w:ascii="宋体" w:hAnsi="宋体" w:cs="隶书"/>
          <w:kern w:val="0"/>
          <w:szCs w:val="21"/>
        </w:rPr>
      </w:pPr>
      <w:r>
        <w:rPr>
          <w:rFonts w:hint="eastAsia" w:ascii="宋体" w:hAnsi="宋体" w:cs="隶书"/>
          <w:kern w:val="0"/>
          <w:szCs w:val="21"/>
        </w:rPr>
        <w:t>4</w:t>
      </w:r>
      <w:r>
        <w:rPr>
          <w:rFonts w:hint="eastAsia" w:ascii="宋体" w:hAnsi="宋体" w:cs="宋体"/>
          <w:kern w:val="0"/>
          <w:szCs w:val="21"/>
        </w:rPr>
        <w:t>、</w:t>
      </w:r>
      <w:r>
        <w:rPr>
          <w:rFonts w:hint="eastAsia" w:ascii="宋体" w:hAnsi="宋体" w:cs="隶书"/>
          <w:kern w:val="0"/>
          <w:szCs w:val="21"/>
        </w:rPr>
        <w:t>恰当的礼仪可以更多的赢得机会</w:t>
      </w:r>
    </w:p>
    <w:p>
      <w:pPr>
        <w:pStyle w:val="3"/>
      </w:pPr>
      <w:r>
        <w:rPr>
          <w:rFonts w:hint="eastAsia"/>
        </w:rPr>
        <w:t>二、商务礼仪的修养</w:t>
      </w:r>
    </w:p>
    <w:p>
      <w:pPr>
        <w:rPr>
          <w:rStyle w:val="9"/>
          <w:rFonts w:ascii="宋体" w:hAnsi="宋体" w:cs="宋体"/>
          <w:b w:val="0"/>
          <w:bCs w:val="0"/>
          <w:color w:val="000000"/>
          <w:kern w:val="0"/>
          <w:szCs w:val="21"/>
        </w:rPr>
      </w:pPr>
      <w:r>
        <w:rPr>
          <w:rStyle w:val="9"/>
          <w:rFonts w:hint="eastAsia" w:ascii="宋体" w:hAnsi="宋体" w:cs="宋体"/>
          <w:b w:val="0"/>
          <w:bCs w:val="0"/>
          <w:color w:val="000000"/>
          <w:kern w:val="0"/>
          <w:szCs w:val="21"/>
        </w:rPr>
        <w:t>（一）礼仪修养的内涵</w:t>
      </w:r>
    </w:p>
    <w:p>
      <w:pPr>
        <w:ind w:firstLine="420"/>
        <w:rPr>
          <w:rStyle w:val="9"/>
          <w:rFonts w:ascii="宋体" w:hAnsi="宋体" w:cs="宋体"/>
          <w:b w:val="0"/>
          <w:bCs w:val="0"/>
          <w:color w:val="000000"/>
          <w:kern w:val="0"/>
          <w:szCs w:val="21"/>
        </w:rPr>
      </w:pPr>
      <w:r>
        <w:rPr>
          <w:rStyle w:val="9"/>
          <w:rFonts w:hint="eastAsia" w:ascii="宋体" w:hAnsi="宋体" w:cs="宋体"/>
          <w:b w:val="0"/>
          <w:bCs w:val="0"/>
          <w:color w:val="000000"/>
          <w:kern w:val="0"/>
          <w:szCs w:val="21"/>
        </w:rPr>
        <w:t>礼仪修养是指人们为了达到社交目的，按照一定的礼仪规范要求，结合自己的实际情况，在礼仪品质、礼仪意识、礼仪实践等方面所进行的自我锻炼和自我改造。礼仪修养包括礼仪意识、礼仪品质、礼仪实践三个方面的内涵。礼仪不是简单的学习效仿，也不是一种讲究形式的例行公事，礼仪体现了个人的道德情操和文化修养，有助于个体的自我完善和修身养性。礼仪是道德的表现形式，道德是礼仪的基础。</w:t>
      </w:r>
    </w:p>
    <w:p>
      <w:pPr>
        <w:rPr>
          <w:rStyle w:val="9"/>
          <w:rFonts w:ascii="宋体" w:hAnsi="宋体" w:cs="宋体"/>
          <w:b w:val="0"/>
          <w:bCs w:val="0"/>
          <w:color w:val="000000"/>
          <w:kern w:val="0"/>
          <w:szCs w:val="21"/>
        </w:rPr>
      </w:pPr>
      <w:r>
        <w:rPr>
          <w:rStyle w:val="9"/>
          <w:rFonts w:hint="eastAsia" w:ascii="宋体" w:hAnsi="宋体" w:cs="宋体"/>
          <w:b w:val="0"/>
          <w:bCs w:val="0"/>
          <w:color w:val="000000"/>
          <w:kern w:val="0"/>
          <w:szCs w:val="21"/>
        </w:rPr>
        <w:t>（二）商务人员礼仪修养的提高</w:t>
      </w:r>
    </w:p>
    <w:p>
      <w:pPr>
        <w:ind w:firstLine="420"/>
        <w:rPr>
          <w:rStyle w:val="9"/>
          <w:rFonts w:ascii="宋体" w:hAnsi="宋体" w:cs="宋体"/>
          <w:b w:val="0"/>
          <w:bCs w:val="0"/>
          <w:color w:val="000000"/>
          <w:kern w:val="0"/>
          <w:szCs w:val="21"/>
        </w:rPr>
      </w:pPr>
      <w:r>
        <w:rPr>
          <w:rStyle w:val="9"/>
          <w:rFonts w:hint="eastAsia" w:ascii="宋体" w:hAnsi="宋体" w:cs="宋体"/>
          <w:b w:val="0"/>
          <w:bCs w:val="0"/>
          <w:color w:val="000000"/>
          <w:kern w:val="0"/>
          <w:szCs w:val="21"/>
        </w:rPr>
        <w:t>1、加强个人道德修养</w:t>
      </w:r>
    </w:p>
    <w:p>
      <w:pPr>
        <w:ind w:left="420" w:leftChars="200"/>
        <w:rPr>
          <w:rStyle w:val="9"/>
          <w:rFonts w:ascii="宋体" w:hAnsi="宋体" w:cs="宋体"/>
          <w:b w:val="0"/>
          <w:bCs w:val="0"/>
          <w:color w:val="000000"/>
          <w:kern w:val="0"/>
          <w:szCs w:val="21"/>
        </w:rPr>
      </w:pPr>
      <w:r>
        <w:rPr>
          <w:rStyle w:val="9"/>
          <w:rFonts w:hint="eastAsia" w:ascii="宋体" w:hAnsi="宋体" w:cs="宋体"/>
          <w:b w:val="0"/>
          <w:bCs w:val="0"/>
          <w:color w:val="000000"/>
          <w:kern w:val="0"/>
          <w:szCs w:val="21"/>
        </w:rPr>
        <w:t>道德是礼仪的基础，是礼仪的内在灵魂；礼仪是道德的表现形式，是道德的外在表现。2、提高个人礼仪修养</w:t>
      </w:r>
    </w:p>
    <w:p>
      <w:pPr>
        <w:ind w:firstLine="420"/>
        <w:rPr>
          <w:rStyle w:val="9"/>
          <w:rFonts w:ascii="宋体" w:hAnsi="宋体" w:cs="宋体"/>
          <w:b w:val="0"/>
          <w:bCs w:val="0"/>
          <w:color w:val="000000"/>
          <w:kern w:val="0"/>
          <w:szCs w:val="21"/>
        </w:rPr>
      </w:pPr>
      <w:r>
        <w:rPr>
          <w:rStyle w:val="9"/>
          <w:rFonts w:hint="eastAsia" w:ascii="宋体" w:hAnsi="宋体" w:cs="宋体"/>
          <w:b w:val="0"/>
          <w:bCs w:val="0"/>
          <w:color w:val="000000"/>
          <w:kern w:val="0"/>
          <w:szCs w:val="21"/>
        </w:rPr>
        <w:t>个人礼仪修养源于良好的文化修养和内涵，因此，提高个人礼仪修养，首先要加强科学文化知识的学习。其次，要加强礼仪知识的学习.再次，要加强礼仪实践，知礼、懂礼，还需熟练运用不同礼仪.</w:t>
      </w:r>
    </w:p>
    <w:p>
      <w:pPr>
        <w:ind w:firstLine="420"/>
        <w:rPr>
          <w:rStyle w:val="9"/>
          <w:rFonts w:ascii="宋体" w:hAnsi="宋体" w:cs="宋体"/>
          <w:b w:val="0"/>
          <w:bCs w:val="0"/>
          <w:color w:val="000000"/>
          <w:kern w:val="0"/>
          <w:szCs w:val="21"/>
        </w:rPr>
      </w:pPr>
      <w:r>
        <w:rPr>
          <w:rStyle w:val="9"/>
          <w:rFonts w:hint="eastAsia" w:ascii="宋体" w:hAnsi="宋体" w:cs="宋体"/>
          <w:b w:val="0"/>
          <w:bCs w:val="0"/>
          <w:color w:val="000000"/>
          <w:kern w:val="0"/>
          <w:szCs w:val="21"/>
        </w:rPr>
        <w:t>英国学者大卫.罗宾逊（</w:t>
      </w:r>
      <w:r>
        <w:rPr>
          <w:rStyle w:val="9"/>
          <w:rFonts w:ascii="AmeriGarmnd BT" w:hAnsi="AmeriGarmnd BT" w:cs="Calibri"/>
          <w:b w:val="0"/>
          <w:bCs w:val="0"/>
          <w:color w:val="000000"/>
          <w:kern w:val="0"/>
          <w:szCs w:val="21"/>
        </w:rPr>
        <w:t>David Robinson</w:t>
      </w:r>
      <w:r>
        <w:rPr>
          <w:rStyle w:val="9"/>
          <w:rFonts w:hint="eastAsia" w:ascii="宋体" w:hAnsi="宋体" w:cs="宋体"/>
          <w:b w:val="0"/>
          <w:bCs w:val="0"/>
          <w:color w:val="000000"/>
          <w:kern w:val="0"/>
          <w:szCs w:val="21"/>
        </w:rPr>
        <w:t>）概括出了从事商务活动的黄金规则。</w:t>
      </w:r>
    </w:p>
    <w:p>
      <w:pPr>
        <w:ind w:firstLine="420"/>
      </w:pPr>
      <w:r>
        <w:rPr>
          <w:rStyle w:val="9"/>
          <w:rFonts w:hint="eastAsia" w:ascii="宋体" w:hAnsi="宋体" w:cs="宋体"/>
          <w:b w:val="0"/>
          <w:bCs w:val="0"/>
          <w:color w:val="000000"/>
          <w:kern w:val="0"/>
          <w:szCs w:val="21"/>
        </w:rPr>
        <w:t>（1）Integrity（正直）</w:t>
      </w:r>
      <w:r>
        <w:rPr>
          <w:rFonts w:hint="eastAsia"/>
        </w:rPr>
        <w:t xml:space="preserve">  </w:t>
      </w:r>
    </w:p>
    <w:p>
      <w:pPr>
        <w:ind w:firstLine="420"/>
      </w:pPr>
      <w:r>
        <w:rPr>
          <w:rFonts w:hint="eastAsia"/>
        </w:rPr>
        <w:t>（2）</w:t>
      </w:r>
      <w:r>
        <w:rPr>
          <w:rStyle w:val="9"/>
          <w:rFonts w:hint="eastAsia" w:ascii="宋体" w:hAnsi="宋体" w:cs="宋体"/>
          <w:b w:val="0"/>
          <w:bCs w:val="0"/>
          <w:color w:val="000000"/>
          <w:kern w:val="0"/>
          <w:szCs w:val="21"/>
        </w:rPr>
        <w:t>Manner（礼貌）</w:t>
      </w:r>
    </w:p>
    <w:p>
      <w:pPr>
        <w:ind w:firstLine="420"/>
      </w:pPr>
      <w:r>
        <w:rPr>
          <w:rFonts w:hint="eastAsia"/>
        </w:rPr>
        <w:t>（3）</w:t>
      </w:r>
      <w:r>
        <w:rPr>
          <w:rStyle w:val="9"/>
          <w:rFonts w:hint="eastAsia" w:ascii="宋体" w:hAnsi="宋体" w:cs="宋体"/>
          <w:b w:val="0"/>
          <w:bCs w:val="0"/>
          <w:color w:val="000000"/>
          <w:kern w:val="0"/>
          <w:szCs w:val="21"/>
        </w:rPr>
        <w:t>Personality（个性）</w:t>
      </w:r>
    </w:p>
    <w:p>
      <w:pPr>
        <w:ind w:firstLine="420"/>
      </w:pPr>
      <w:r>
        <w:rPr>
          <w:rFonts w:hint="eastAsia"/>
        </w:rPr>
        <w:t>（4）</w:t>
      </w:r>
      <w:r>
        <w:rPr>
          <w:rStyle w:val="9"/>
          <w:rFonts w:hint="eastAsia" w:ascii="宋体" w:hAnsi="宋体" w:cs="宋体"/>
          <w:b w:val="0"/>
          <w:bCs w:val="0"/>
          <w:color w:val="000000"/>
          <w:kern w:val="0"/>
          <w:szCs w:val="21"/>
        </w:rPr>
        <w:t>Appearance（仪表）</w:t>
      </w:r>
    </w:p>
    <w:p>
      <w:pPr>
        <w:ind w:firstLine="420"/>
      </w:pPr>
      <w:r>
        <w:rPr>
          <w:rFonts w:hint="eastAsia"/>
        </w:rPr>
        <w:t>（5）</w:t>
      </w:r>
      <w:r>
        <w:rPr>
          <w:rStyle w:val="9"/>
          <w:rFonts w:hint="eastAsia" w:ascii="宋体" w:hAnsi="宋体" w:cs="宋体"/>
          <w:b w:val="0"/>
          <w:bCs w:val="0"/>
          <w:color w:val="000000"/>
          <w:kern w:val="0"/>
          <w:szCs w:val="21"/>
        </w:rPr>
        <w:t>Consideration（善解人意）</w:t>
      </w:r>
    </w:p>
    <w:p>
      <w:pPr>
        <w:ind w:firstLine="420"/>
      </w:pPr>
      <w:r>
        <w:rPr>
          <w:rFonts w:hint="eastAsia"/>
        </w:rPr>
        <w:t>（6）</w:t>
      </w:r>
      <w:r>
        <w:rPr>
          <w:rStyle w:val="9"/>
          <w:rFonts w:hint="eastAsia" w:ascii="宋体" w:hAnsi="宋体" w:cs="宋体"/>
          <w:b w:val="0"/>
          <w:bCs w:val="0"/>
          <w:color w:val="000000"/>
          <w:kern w:val="0"/>
          <w:szCs w:val="21"/>
        </w:rPr>
        <w:t>Tact（机智）</w:t>
      </w:r>
    </w:p>
    <w:p>
      <w:pPr>
        <w:pStyle w:val="3"/>
      </w:pPr>
      <w:r>
        <w:rPr>
          <w:rFonts w:hint="eastAsia"/>
        </w:rPr>
        <w:t>实训二  商务礼仪</w:t>
      </w:r>
    </w:p>
    <w:p>
      <w:r>
        <w:rPr>
          <w:rFonts w:hint="eastAsia"/>
        </w:rPr>
        <w:t>【实训目标】</w:t>
      </w:r>
    </w:p>
    <w:p>
      <w:pPr>
        <w:ind w:firstLine="420"/>
      </w:pPr>
      <w:r>
        <w:rPr>
          <w:rFonts w:hint="eastAsia"/>
        </w:rPr>
        <w:t>通过实训，了解商务礼仪基本技能和基本规范要求，提高学生商务礼仪素养和基本的文明素质。</w:t>
      </w:r>
    </w:p>
    <w:p>
      <w:r>
        <w:rPr>
          <w:rFonts w:hint="eastAsia"/>
        </w:rPr>
        <w:t>【实训要求】</w:t>
      </w:r>
    </w:p>
    <w:p>
      <w:pPr>
        <w:ind w:firstLine="420"/>
      </w:pPr>
      <w:r>
        <w:rPr>
          <w:rFonts w:hint="eastAsia"/>
        </w:rPr>
        <w:t>每五人一组，选定组长；每组选一个题目，不能与其他组重复；严格按照小组拟定题目操作；每人独立完成小组中分配的任务；进行实训参观，写实训总结</w:t>
      </w:r>
    </w:p>
    <w:p>
      <w:r>
        <w:rPr>
          <w:rFonts w:hint="eastAsia"/>
        </w:rPr>
        <w:t>【实训口号】</w:t>
      </w:r>
    </w:p>
    <w:p>
      <w:pPr>
        <w:ind w:firstLine="420"/>
      </w:pPr>
      <w:r>
        <w:rPr>
          <w:rFonts w:hint="eastAsia"/>
        </w:rPr>
        <w:t>礼仪是成功的钥匙</w:t>
      </w:r>
    </w:p>
    <w:p>
      <w:r>
        <w:rPr>
          <w:rFonts w:hint="eastAsia"/>
        </w:rPr>
        <w:t>【实训内容】</w:t>
      </w:r>
    </w:p>
    <w:p>
      <w:pPr>
        <w:ind w:firstLine="420"/>
      </w:pPr>
      <w:r>
        <w:rPr>
          <w:rFonts w:hint="eastAsia"/>
        </w:rPr>
        <w:t>1．教师给定题目：如商务活动中所涉及的商务仪容仪表礼仪、着装礼仪、商务往来礼仪、商务沟通礼仪、商务会谈和开业庆典礼仪等。</w:t>
      </w:r>
    </w:p>
    <w:p>
      <w:r>
        <w:rPr>
          <w:rFonts w:hint="eastAsia"/>
        </w:rPr>
        <w:t xml:space="preserve">    2．各小组选定题目后，和市内宾馆酒店商场等联系参观。</w:t>
      </w:r>
    </w:p>
    <w:p>
      <w:r>
        <w:rPr>
          <w:rFonts w:hint="eastAsia"/>
        </w:rPr>
        <w:t xml:space="preserve">    3．各小组写出商务礼仪实训总结，并在班上宣讲。</w:t>
      </w:r>
    </w:p>
    <w:p>
      <w:r>
        <w:rPr>
          <w:rFonts w:hint="eastAsia"/>
        </w:rPr>
        <w:t>【模拟演练】</w:t>
      </w:r>
    </w:p>
    <w:p>
      <w:pPr>
        <w:ind w:firstLine="420"/>
      </w:pPr>
      <w:r>
        <w:rPr>
          <w:rFonts w:hint="eastAsia"/>
        </w:rPr>
        <w:t>假如你即将毕业，请为你自己就参加工作时的礼仪设计一个方案（内容包括外表着装、谈吐及个人修养等事项）。</w:t>
      </w:r>
    </w:p>
    <w:p>
      <w:pPr>
        <w:pStyle w:val="3"/>
      </w:pPr>
      <w:r>
        <w:rPr>
          <w:rFonts w:hint="eastAsia"/>
        </w:rPr>
        <w:t>综合练习</w:t>
      </w:r>
    </w:p>
    <w:p>
      <w:pPr>
        <w:widowControl/>
        <w:numPr>
          <w:ilvl w:val="0"/>
          <w:numId w:val="1"/>
        </w:numPr>
        <w:spacing w:line="360" w:lineRule="auto"/>
        <w:jc w:val="left"/>
        <w:rPr>
          <w:rFonts w:ascii="宋体" w:hAnsi="宋体" w:cs="宋体"/>
          <w:kern w:val="0"/>
          <w:szCs w:val="21"/>
        </w:rPr>
      </w:pPr>
      <w:r>
        <w:rPr>
          <w:rFonts w:hint="eastAsia" w:ascii="宋体" w:hAnsi="宋体" w:cs="宋体"/>
          <w:kern w:val="0"/>
          <w:szCs w:val="21"/>
        </w:rPr>
        <w:t>商务礼仪的特点有哪些？</w:t>
      </w:r>
    </w:p>
    <w:p>
      <w:pPr>
        <w:widowControl/>
        <w:numPr>
          <w:ilvl w:val="0"/>
          <w:numId w:val="1"/>
        </w:numPr>
        <w:spacing w:line="360" w:lineRule="auto"/>
        <w:jc w:val="left"/>
        <w:rPr>
          <w:rFonts w:ascii="宋体" w:hAnsi="宋体" w:cs="宋体"/>
          <w:kern w:val="0"/>
          <w:szCs w:val="21"/>
        </w:rPr>
      </w:pPr>
      <w:r>
        <w:rPr>
          <w:rFonts w:hint="eastAsia" w:ascii="宋体" w:hAnsi="宋体" w:cs="宋体"/>
          <w:kern w:val="0"/>
          <w:szCs w:val="21"/>
        </w:rPr>
        <w:t>简述商务礼仪的作用？</w:t>
      </w:r>
    </w:p>
    <w:p>
      <w:pPr>
        <w:widowControl/>
        <w:numPr>
          <w:ilvl w:val="0"/>
          <w:numId w:val="1"/>
        </w:numPr>
        <w:spacing w:line="360" w:lineRule="auto"/>
        <w:jc w:val="left"/>
        <w:rPr>
          <w:rFonts w:ascii="宋体" w:hAnsi="宋体" w:cs="宋体"/>
          <w:kern w:val="0"/>
          <w:szCs w:val="21"/>
        </w:rPr>
      </w:pPr>
      <w:r>
        <w:rPr>
          <w:rFonts w:hint="eastAsia" w:ascii="宋体" w:hAnsi="宋体" w:cs="宋体"/>
          <w:kern w:val="0"/>
          <w:szCs w:val="21"/>
        </w:rPr>
        <w:t>简答礼仪修养的含义及其包含的内容？</w:t>
      </w:r>
    </w:p>
    <w:p>
      <w:pPr>
        <w:widowControl/>
        <w:numPr>
          <w:ilvl w:val="0"/>
          <w:numId w:val="1"/>
        </w:numPr>
        <w:spacing w:line="360" w:lineRule="auto"/>
        <w:jc w:val="left"/>
        <w:rPr>
          <w:rFonts w:ascii="宋体" w:hAnsi="宋体" w:cs="宋体"/>
          <w:kern w:val="0"/>
          <w:szCs w:val="21"/>
        </w:rPr>
      </w:pPr>
      <w:r>
        <w:rPr>
          <w:rFonts w:hint="eastAsia" w:ascii="宋体" w:hAnsi="宋体" w:cs="宋体"/>
          <w:kern w:val="0"/>
          <w:szCs w:val="21"/>
        </w:rPr>
        <w:t>商务人员应该具备的礼仪修养有哪些？</w:t>
      </w:r>
    </w:p>
    <w:p>
      <w:pPr>
        <w:widowControl/>
        <w:numPr>
          <w:ilvl w:val="0"/>
          <w:numId w:val="1"/>
        </w:numPr>
        <w:spacing w:line="360" w:lineRule="auto"/>
        <w:jc w:val="left"/>
        <w:rPr>
          <w:rFonts w:ascii="宋体" w:hAnsi="宋体" w:cs="宋体"/>
          <w:kern w:val="0"/>
          <w:szCs w:val="21"/>
        </w:rPr>
      </w:pPr>
      <w:r>
        <w:rPr>
          <w:rFonts w:hint="eastAsia"/>
        </w:rPr>
        <w:t>结合自身的情况，谈谈养成良好礼仪修养要通过哪些途径?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 w:name="Courier New">
    <w:altName w:val="Microsoft Sans Serif"/>
    <w:panose1 w:val="02070309020205020404"/>
    <w:charset w:val="00"/>
    <w:family w:val="modern"/>
    <w:pitch w:val="default"/>
    <w:sig w:usb0="00000000" w:usb1="00000000" w:usb2="00000009" w:usb3="00000000" w:csb0="000001FF" w:csb1="00000000"/>
  </w:font>
  <w:font w:name="楷体">
    <w:altName w:val="宋体"/>
    <w:panose1 w:val="02010609060101010101"/>
    <w:charset w:val="86"/>
    <w:family w:val="modern"/>
    <w:pitch w:val="default"/>
    <w:sig w:usb0="00000000" w:usb1="00000000"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AmeriGarmnd BT">
    <w:altName w:val="Times New Roman"/>
    <w:panose1 w:val="00000000000000000000"/>
    <w:charset w:val="00"/>
    <w:family w:val="roman"/>
    <w:pitch w:val="default"/>
    <w:sig w:usb0="00000000" w:usb1="00000000" w:usb2="00000000" w:usb3="00000000" w:csb0="0000001B" w:csb1="00000000"/>
  </w:font>
  <w:font w:name="Microsoft Sans Serif">
    <w:panose1 w:val="020B0604020202020204"/>
    <w:charset w:val="00"/>
    <w:family w:val="auto"/>
    <w:pitch w:val="default"/>
    <w:sig w:usb0="E1002AFF" w:usb1="C0000002"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18475F"/>
    <w:multiLevelType w:val="multilevel"/>
    <w:tmpl w:val="7618475F"/>
    <w:lvl w:ilvl="0" w:tentative="0">
      <w:start w:val="1"/>
      <w:numFmt w:val="decimal"/>
      <w:lvlText w:val="%1."/>
      <w:lvlJc w:val="left"/>
      <w:pPr>
        <w:tabs>
          <w:tab w:val="left" w:pos="360"/>
        </w:tabs>
        <w:ind w:left="360" w:hanging="360"/>
      </w:pPr>
      <w:rPr>
        <w:rFonts w:hint="default"/>
      </w:rPr>
    </w:lvl>
    <w:lvl w:ilvl="1" w:tentative="0">
      <w:start w:val="1"/>
      <w:numFmt w:val="decimal"/>
      <w:lvlText w:val="%2."/>
      <w:lvlJc w:val="left"/>
      <w:pPr>
        <w:tabs>
          <w:tab w:val="left" w:pos="1125"/>
        </w:tabs>
        <w:ind w:left="1125" w:hanging="705"/>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3077"/>
    <w:rsid w:val="00167E60"/>
    <w:rsid w:val="00303AA2"/>
    <w:rsid w:val="00433077"/>
    <w:rsid w:val="00ED1DCA"/>
    <w:rsid w:val="00F54A53"/>
    <w:rsid w:val="5E941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qFormat/>
    <w:uiPriority w:val="0"/>
    <w:pPr>
      <w:autoSpaceDE w:val="0"/>
      <w:autoSpaceDN w:val="0"/>
      <w:adjustRightInd w:val="0"/>
      <w:jc w:val="left"/>
      <w:outlineLvl w:val="1"/>
    </w:pPr>
    <w:rPr>
      <w:rFonts w:ascii="宋体" w:hAnsi="Times New Roman" w:eastAsia="宋体" w:cs="Times New Roman"/>
      <w:b/>
      <w:kern w:val="0"/>
      <w:sz w:val="28"/>
      <w:szCs w:val="24"/>
    </w:rPr>
  </w:style>
  <w:style w:type="paragraph" w:styleId="3">
    <w:name w:val="heading 3"/>
    <w:basedOn w:val="1"/>
    <w:next w:val="1"/>
    <w:link w:val="14"/>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Document Map"/>
    <w:basedOn w:val="1"/>
    <w:link w:val="15"/>
    <w:unhideWhenUsed/>
    <w:qFormat/>
    <w:uiPriority w:val="99"/>
    <w:rPr>
      <w:rFonts w:ascii="宋体" w:eastAsia="宋体"/>
      <w:sz w:val="18"/>
      <w:szCs w:val="18"/>
    </w:rPr>
  </w:style>
  <w:style w:type="paragraph" w:styleId="5">
    <w:name w:val="Plain Text"/>
    <w:basedOn w:val="1"/>
    <w:link w:val="16"/>
    <w:unhideWhenUsed/>
    <w:qFormat/>
    <w:uiPriority w:val="0"/>
    <w:rPr>
      <w:rFonts w:ascii="宋体" w:hAnsi="Courier New" w:eastAsia="宋体" w:cs="Courier New"/>
      <w:szCs w:val="21"/>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qFormat/>
    <w:uiPriority w:val="0"/>
    <w:rPr>
      <w:b/>
      <w:bCs/>
    </w:rPr>
  </w:style>
  <w:style w:type="character" w:customStyle="1" w:styleId="11">
    <w:name w:val="页眉 Char"/>
    <w:basedOn w:val="8"/>
    <w:link w:val="7"/>
    <w:semiHidden/>
    <w:qFormat/>
    <w:uiPriority w:val="99"/>
    <w:rPr>
      <w:sz w:val="18"/>
      <w:szCs w:val="18"/>
    </w:rPr>
  </w:style>
  <w:style w:type="character" w:customStyle="1" w:styleId="12">
    <w:name w:val="页脚 Char"/>
    <w:basedOn w:val="8"/>
    <w:link w:val="6"/>
    <w:semiHidden/>
    <w:qFormat/>
    <w:uiPriority w:val="99"/>
    <w:rPr>
      <w:sz w:val="18"/>
      <w:szCs w:val="18"/>
    </w:rPr>
  </w:style>
  <w:style w:type="character" w:customStyle="1" w:styleId="13">
    <w:name w:val="标题 2 Char"/>
    <w:basedOn w:val="8"/>
    <w:link w:val="2"/>
    <w:qFormat/>
    <w:uiPriority w:val="0"/>
    <w:rPr>
      <w:rFonts w:ascii="宋体" w:hAnsi="Times New Roman" w:eastAsia="宋体" w:cs="Times New Roman"/>
      <w:b/>
      <w:kern w:val="0"/>
      <w:sz w:val="28"/>
      <w:szCs w:val="24"/>
    </w:rPr>
  </w:style>
  <w:style w:type="character" w:customStyle="1" w:styleId="14">
    <w:name w:val="标题 3 Char"/>
    <w:basedOn w:val="8"/>
    <w:link w:val="3"/>
    <w:qFormat/>
    <w:uiPriority w:val="0"/>
    <w:rPr>
      <w:rFonts w:ascii="Times New Roman" w:hAnsi="Times New Roman" w:eastAsia="宋体" w:cs="Times New Roman"/>
      <w:b/>
      <w:bCs/>
      <w:sz w:val="32"/>
      <w:szCs w:val="32"/>
    </w:rPr>
  </w:style>
  <w:style w:type="character" w:customStyle="1" w:styleId="15">
    <w:name w:val="文档结构图 Char"/>
    <w:basedOn w:val="8"/>
    <w:link w:val="4"/>
    <w:semiHidden/>
    <w:qFormat/>
    <w:uiPriority w:val="99"/>
    <w:rPr>
      <w:rFonts w:ascii="宋体" w:eastAsia="宋体"/>
      <w:sz w:val="18"/>
      <w:szCs w:val="18"/>
    </w:rPr>
  </w:style>
  <w:style w:type="character" w:customStyle="1" w:styleId="16">
    <w:name w:val="纯文本 Char"/>
    <w:basedOn w:val="8"/>
    <w:link w:val="5"/>
    <w:semiHidden/>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283</Words>
  <Characters>1619</Characters>
  <Lines>13</Lines>
  <Paragraphs>3</Paragraphs>
  <ScaleCrop>false</ScaleCrop>
  <LinksUpToDate>false</LinksUpToDate>
  <CharactersWithSpaces>1899</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2017-04-18T08:28:00Z</dcterms:created>
  <dc:creator>微软用户</dc:creator>
  <cp:lastModifiedBy>Administrator</cp:lastModifiedBy>
  <dcterms:modified xsi:type="dcterms:W3CDTF">2017-08-22T09:31:06Z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